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Zápis schůze gakyilu 26.2.2022 v Kunkyablingu od 14.00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Přítomni: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Martin Škobis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Jana Tvrzová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Jiřina Vlčková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Martin Erhard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14.30 Honza Loučím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15.00 Nikolet Ilieva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Zoom: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Lukáš Běhunčík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Marcela Boučková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Omluven: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Matěj Bošina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Host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Jirka Kopal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Aukce Asia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vzhledem k válečné situaci na Ukrajině aukci přesouváme na příhodnější termín, možná Vesak, zatím není přesné datum stanoveno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Stůpa v ME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 létě se přečerpala částka z daru o cca 17 tisíc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Komunita poskytne v této částce dar a schodek srovná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hlasování: 7 pro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Schváleno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E-shop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Zvažujeme založit přidružené družstvo tzv Zapsaný ústav (všeobecně prospěšný spolek), zakladatel by byl Kunkyabling, vše je zatím na úrovni úvahy, je třeba pořádně promyslet, Jirka kopal pomůže právně nastavit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pro eshop je vyčleněno momentálně 150 tisíc na nákup zboží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hlasování: 7 pro, 1 se zdržel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Schváleno 150 tisíc na nákup zboží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Aktualizace údajů na webu - životopis Rinpočheho, není např uvedeno úmrtí..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zajistí Martin E. do příští schůze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zeptá se Kačky D. na životopis z Melongu a zda můžeme na webu zveřejnit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+ životopis Yeshi Silvano Namkhaie - zkusí Lukáše Chmelíka, zda by mohl poskytnout informace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Tvrzík zajistí fotku Yeshio na oltář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Transmise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Blue ( Martin + Honza) napíše všem zájemcům o transmisi, zda zájem přetrvává, aktualizuje seznam čekatelů + seznam pošlou do MW, pokud bude třeba, Máňa + Jiřina pošlou kontakty z žluté databáze, dle Lukáše je na blue ale mají také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Vyřídí do příští schůze.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Lukáš Chmelík nabízel vedenou meditaci pro čekatele, tak blue může zorganizovat.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Mirek Vojáček a jeho kurzy Mandarávy + praxe Ganapůdža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kdysi člen komunity pořádá kurzy pro veřejnost, není autorizovaný instruktor, kurzy pro veřejnost není možné pořádat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Lukáš Chmelík Vojáčkovi napíše a pomůže nám s ním vykomunikovat. Domlouvá Martin 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Díky moc Luky :))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Anketa retreaty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Blue připraví, anketa se pošle cca v srpnu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Chystané retreaty: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Elias Capriles v březnu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Lukáš Běhunčík komunikuje s Eliasem + zajistí zoom, Yndoš karmajģa. Jiřina kuchař, Máňa? Registrace, Zmydloch péče o Eliase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Khaita s Adrianou v dubnu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komunikuje Kuba Ryška, zatím není moc registrovaných, potřeba více propagovat, Kuba by měl vykomunikovat s Adrianou... s Kubou domluví blue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Píseň vadžry prohlubovací kurz s Adrianou květen. koordinátor Tvrzík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Víkendová jantra s Fijalkou pro začátečníky v Kunkyablingu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domlouvá Kuba Ryška, cca duben, květen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Igor Berkin 9. - 14.8. v Phendelingu Čtyři kontemplace dzogčhenu semde, Komunikuje Martin 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Lukáš Chmelík Očista šesti oblastí, Kunkyabling cca září, domlouvá Honza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Pravidelný tanec na mandale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chceme jako komunita platit letní měsíce + prosinec v Amazing Moovie? Malá návštěvnost, v prosinci se stalo, že přišel 1 člověk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Tvrzík začne s tanečníky komunikovat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Vaření na retreatech, kuchař by měl dostávat odměnu,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návrh od 15ti lidí výš cca 1000 kč na den, do 15ti cca 500 kč, finální návrh připraví žlutí, možnost vařit karnajógou bude samozřejmě zachována.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hlasování: všichni pro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Informace o centrech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blue připraví seznam míst kde se praktikuje, jaké praxe, info o tanci na mandale, darku.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žlutý připraví čísla účtů +příspěvky na jednotlivá centra + dark, na příší schůzi doladíme a pošleme mail komunitě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Info o darku pošleme i norbunetem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Termostaty do Kunkyablingu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Karmajģa Kunkyabling, termín upřesníme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utěsnit vchodové dveře, světlo do kanceláře ( Matěj vybere), ledkové pásy do skříní (Michal Sodoma)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závěs do kanceláře - vybere látku a ušije Máňa, Yndoš jí dodá rozměry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Termostaty do Kunkyabling zjistí Yndoš u plynařů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Stúpa Phendeling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komplet servis provede Pepa z Tábora během léta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Chodníčky kolem dormitory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stávající beton se obloží kamenem cena cca 2000/m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v březnu během retreatu s Eliasem Yndoš zjistí o kolik metrů by se jednalo, navíc se udělá betonový půlkruh pod schody do dormitory, za deště se tam drží voda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Realizovat bude Pepa příští rok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Díky Pepo! :)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Kámen by se vzhledem k narůstajícím cenám mohl koupit již letos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Elektřina Phendeling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Yndoš navrhuje solární panely připravuje kalkulaci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např, dark se vytápí elektřinou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Karmajóga Phendeling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cca duben květen, příprava dřeva - objednané, zatím nepřivezli, Ondra zaurguje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